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D3" w:rsidRDefault="00F1106D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2585720</wp:posOffset>
            </wp:positionH>
            <wp:positionV relativeFrom="paragraph">
              <wp:posOffset>-542290</wp:posOffset>
            </wp:positionV>
            <wp:extent cx="812800" cy="1028700"/>
            <wp:effectExtent l="0" t="0" r="0" b="0"/>
            <wp:wrapNone/>
            <wp:docPr id="1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2D3" w:rsidRDefault="002802D3">
      <w:pPr>
        <w:pBdr>
          <w:bottom w:val="single" w:sz="12" w:space="1" w:color="000000"/>
        </w:pBdr>
        <w:jc w:val="center"/>
        <w:rPr>
          <w:rFonts w:ascii="Palatino Linotype" w:hAnsi="Palatino Linotype" w:cs="Tunga"/>
          <w:b/>
        </w:rPr>
      </w:pPr>
    </w:p>
    <w:p w:rsidR="002802D3" w:rsidRDefault="002802D3">
      <w:pPr>
        <w:pBdr>
          <w:bottom w:val="single" w:sz="12" w:space="1" w:color="000000"/>
        </w:pBdr>
        <w:jc w:val="center"/>
        <w:rPr>
          <w:rFonts w:ascii="Palatino Linotype" w:hAnsi="Palatino Linotype" w:cs="Tunga"/>
          <w:b/>
        </w:rPr>
      </w:pPr>
    </w:p>
    <w:p w:rsidR="002802D3" w:rsidRDefault="00F1106D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2802D3" w:rsidRDefault="00F1106D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2802D3" w:rsidRDefault="00F1106D">
      <w:pPr>
        <w:jc w:val="center"/>
        <w:rPr>
          <w:rFonts w:ascii="Palatino Linotype" w:hAnsi="Palatino Linotype" w:cs="Tunga"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2802D3" w:rsidRDefault="00F1106D">
      <w:pPr>
        <w:pBdr>
          <w:bottom w:val="single" w:sz="12" w:space="11" w:color="000000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2802D3" w:rsidRDefault="002802D3">
      <w:pPr>
        <w:rPr>
          <w:sz w:val="28"/>
          <w:szCs w:val="28"/>
        </w:rPr>
      </w:pPr>
    </w:p>
    <w:p w:rsidR="002802D3" w:rsidRDefault="00F1106D">
      <w:pPr>
        <w:rPr>
          <w:sz w:val="28"/>
          <w:szCs w:val="28"/>
        </w:rPr>
      </w:pPr>
      <w:r>
        <w:rPr>
          <w:sz w:val="28"/>
          <w:szCs w:val="28"/>
        </w:rPr>
        <w:t>« 22 »  января  2024 г. №  11</w:t>
      </w:r>
    </w:p>
    <w:p w:rsidR="002802D3" w:rsidRDefault="00F1106D">
      <w:pPr>
        <w:jc w:val="both"/>
      </w:pPr>
      <w:r>
        <w:tab/>
        <w:t xml:space="preserve">     </w:t>
      </w:r>
      <w:r>
        <w:rPr>
          <w:sz w:val="24"/>
          <w:szCs w:val="24"/>
        </w:rPr>
        <w:t xml:space="preserve"> п. Локомотивный</w:t>
      </w:r>
    </w:p>
    <w:p w:rsidR="002802D3" w:rsidRDefault="002802D3">
      <w:pPr>
        <w:jc w:val="both"/>
        <w:rPr>
          <w:sz w:val="24"/>
          <w:szCs w:val="24"/>
        </w:rPr>
      </w:pPr>
    </w:p>
    <w:p w:rsidR="002802D3" w:rsidRDefault="002802D3">
      <w:pPr>
        <w:jc w:val="both"/>
      </w:pPr>
    </w:p>
    <w:p w:rsidR="002802D3" w:rsidRDefault="00F1106D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местах проведения предвыборных публичных мероприятий и выделении специальных мест для размещения </w:t>
      </w:r>
      <w:r>
        <w:rPr>
          <w:sz w:val="28"/>
          <w:szCs w:val="28"/>
        </w:rPr>
        <w:t>печатных агитационных материалов в период проведения выборов Президента Российской Федерации</w:t>
      </w:r>
    </w:p>
    <w:p w:rsidR="002802D3" w:rsidRDefault="002802D3">
      <w:pPr>
        <w:ind w:right="4597"/>
        <w:rPr>
          <w:b/>
          <w:bCs/>
          <w:sz w:val="24"/>
        </w:rPr>
      </w:pPr>
    </w:p>
    <w:p w:rsidR="002802D3" w:rsidRDefault="002802D3">
      <w:pPr>
        <w:ind w:right="4597"/>
        <w:jc w:val="both"/>
        <w:rPr>
          <w:sz w:val="28"/>
          <w:szCs w:val="28"/>
        </w:rPr>
      </w:pPr>
    </w:p>
    <w:p w:rsidR="002802D3" w:rsidRDefault="00F1106D">
      <w:pPr>
        <w:ind w:right="-83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 со ст.54 Федерального закона от 12 июня 2002 года № 67-ФЗ «Об основных гарантиях избирательных прав и права на участие в референдуме граждан Росс</w:t>
      </w:r>
      <w:r>
        <w:rPr>
          <w:sz w:val="28"/>
          <w:szCs w:val="28"/>
        </w:rPr>
        <w:t>ийской Федерации», ст.55 Федерального Закона от 10 января 2003 года № 19-ФЗ «О выборах Президента Российской Федерации», в целях обеспечения равных условий для размещения предвыборных печатных агитационных материалов кандидатов на должность Президента Росс</w:t>
      </w:r>
      <w:r>
        <w:rPr>
          <w:sz w:val="28"/>
          <w:szCs w:val="28"/>
        </w:rPr>
        <w:t>ийской Федерации, -</w:t>
      </w:r>
      <w:proofErr w:type="gramEnd"/>
    </w:p>
    <w:p w:rsidR="002802D3" w:rsidRDefault="002802D3">
      <w:pPr>
        <w:ind w:right="-83"/>
        <w:jc w:val="both"/>
        <w:rPr>
          <w:sz w:val="28"/>
          <w:szCs w:val="28"/>
        </w:rPr>
      </w:pPr>
    </w:p>
    <w:p w:rsidR="002802D3" w:rsidRDefault="00F1106D">
      <w:pPr>
        <w:ind w:right="-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Локомотивного городского округа ПОСТАНОВЛЯЕТ:</w:t>
      </w:r>
    </w:p>
    <w:p w:rsidR="002802D3" w:rsidRDefault="002802D3">
      <w:pPr>
        <w:ind w:right="-83"/>
        <w:jc w:val="both"/>
        <w:rPr>
          <w:sz w:val="28"/>
          <w:szCs w:val="28"/>
        </w:rPr>
      </w:pPr>
    </w:p>
    <w:p w:rsidR="002802D3" w:rsidRDefault="00F1106D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помещением для организации и проведения предвыборных публичных мероприятий – большой зал муниципального бюджетного учреждения культуры Дом культуры «Луч» им. Г</w:t>
      </w:r>
      <w:r>
        <w:rPr>
          <w:sz w:val="28"/>
          <w:szCs w:val="28"/>
        </w:rPr>
        <w:t>аджиева Г.А.</w:t>
      </w:r>
    </w:p>
    <w:p w:rsidR="002802D3" w:rsidRDefault="00F1106D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Муниципальному бюджетному учреждению культуры Дом культуры «Луч» им. Гаджиева Г.А. (Ибрагимова С.С.):</w:t>
      </w:r>
    </w:p>
    <w:p w:rsidR="002802D3" w:rsidRDefault="00F1106D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помещения большого зала для встреч зарегистрированных кандидатов, их доверенных лиц и представителей политических партий, </w:t>
      </w:r>
      <w:r>
        <w:rPr>
          <w:sz w:val="28"/>
          <w:szCs w:val="28"/>
        </w:rPr>
        <w:t>выдвинувших зарегистрированных кандидатов, с избирателями на равных условиях один раз в неделю: среда – с 18-00 до 19-00 часов местного времени;</w:t>
      </w:r>
    </w:p>
    <w:p w:rsidR="002802D3" w:rsidRDefault="00F1106D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помещение предоставлять на безвозмездной основе.</w:t>
      </w:r>
    </w:p>
    <w:p w:rsidR="002802D3" w:rsidRDefault="00F1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Межмуниципальному отделу МВД  России «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Щепето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А.С.) на основании заявлений председателя Территориальной избирательной комиссии Локомотивного городского округа </w:t>
      </w:r>
      <w:proofErr w:type="spellStart"/>
      <w:r>
        <w:rPr>
          <w:sz w:val="28"/>
          <w:szCs w:val="28"/>
        </w:rPr>
        <w:t>Довгун</w:t>
      </w:r>
      <w:proofErr w:type="spellEnd"/>
      <w:r>
        <w:rPr>
          <w:sz w:val="28"/>
          <w:szCs w:val="28"/>
        </w:rPr>
        <w:t xml:space="preserve"> А.С. оказывать содействие в обеспечении порядка и безопасности при проведении предвыборных </w:t>
      </w:r>
      <w:r>
        <w:rPr>
          <w:sz w:val="28"/>
          <w:szCs w:val="28"/>
        </w:rPr>
        <w:lastRenderedPageBreak/>
        <w:t xml:space="preserve">публичных мероприятий, проводимых в здании </w:t>
      </w:r>
      <w:r>
        <w:rPr>
          <w:sz w:val="28"/>
          <w:szCs w:val="28"/>
        </w:rPr>
        <w:t>муниципального бюджетного учреждения культуры Дом культуры «Луч» им. Гаджиева Г.А.</w:t>
      </w:r>
    </w:p>
    <w:p w:rsidR="002802D3" w:rsidRDefault="00F1106D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местом для размещения печатных предвыборных агитационных материалов на территории Локомотивного городского округа – информационные (рекламные) тумбы и специаль</w:t>
      </w:r>
      <w:r>
        <w:rPr>
          <w:sz w:val="28"/>
          <w:szCs w:val="28"/>
        </w:rPr>
        <w:t>но оборудованные места (стенды) на территории избирательных участков.</w:t>
      </w:r>
    </w:p>
    <w:p w:rsidR="002802D3" w:rsidRDefault="00F1106D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Запрещается вывешивать (расклеивать) печатные предвыборные агитационные материалы на памятниках, зданиях и сооружениях, опорах уличного освещения Локомотивного городского округа, а та</w:t>
      </w:r>
      <w:r>
        <w:rPr>
          <w:sz w:val="28"/>
          <w:szCs w:val="28"/>
        </w:rPr>
        <w:t>кже в зданиях, в которых размещена избирательная комиссия и помещение для голосования.</w:t>
      </w:r>
    </w:p>
    <w:p w:rsidR="002802D3" w:rsidRDefault="00F1106D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опубликованию в газете «Луч Локомотивного» (</w:t>
      </w:r>
      <w:proofErr w:type="spellStart"/>
      <w:r>
        <w:rPr>
          <w:sz w:val="28"/>
          <w:szCs w:val="28"/>
        </w:rPr>
        <w:t>Саитгалина</w:t>
      </w:r>
      <w:proofErr w:type="spellEnd"/>
      <w:r>
        <w:rPr>
          <w:sz w:val="28"/>
          <w:szCs w:val="28"/>
        </w:rPr>
        <w:t xml:space="preserve"> Т.Д.) и размещению на официальном сайте администрации Локомотивного городского</w:t>
      </w:r>
      <w:r>
        <w:rPr>
          <w:sz w:val="28"/>
          <w:szCs w:val="28"/>
        </w:rPr>
        <w:t xml:space="preserve"> округа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Эссерт</w:t>
      </w:r>
      <w:proofErr w:type="spellEnd"/>
      <w:r>
        <w:rPr>
          <w:sz w:val="28"/>
          <w:szCs w:val="28"/>
        </w:rPr>
        <w:t xml:space="preserve"> В.Р.).</w:t>
      </w:r>
    </w:p>
    <w:p w:rsidR="002802D3" w:rsidRDefault="00F1106D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выполнения настоящего постановления возложить на заместителя Главы локомотивного городского округа </w:t>
      </w:r>
      <w:proofErr w:type="spellStart"/>
      <w:r>
        <w:rPr>
          <w:sz w:val="28"/>
          <w:szCs w:val="28"/>
        </w:rPr>
        <w:t>Мамыкина</w:t>
      </w:r>
      <w:proofErr w:type="spellEnd"/>
      <w:r>
        <w:rPr>
          <w:sz w:val="28"/>
          <w:szCs w:val="28"/>
        </w:rPr>
        <w:t xml:space="preserve"> О.В.</w:t>
      </w: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F1106D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802D3" w:rsidRDefault="00F1106D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А.М</w:t>
      </w:r>
      <w:r>
        <w:rPr>
          <w:sz w:val="28"/>
          <w:szCs w:val="28"/>
        </w:rPr>
        <w:t>. Мордвинов</w:t>
      </w:r>
    </w:p>
    <w:p w:rsidR="002802D3" w:rsidRDefault="002802D3">
      <w:pPr>
        <w:ind w:right="-83"/>
        <w:jc w:val="both"/>
        <w:rPr>
          <w:sz w:val="28"/>
          <w:szCs w:val="28"/>
        </w:rPr>
      </w:pPr>
    </w:p>
    <w:p w:rsidR="002802D3" w:rsidRDefault="002802D3">
      <w:pPr>
        <w:ind w:right="-83"/>
        <w:jc w:val="both"/>
        <w:rPr>
          <w:sz w:val="28"/>
          <w:szCs w:val="28"/>
        </w:rPr>
      </w:pPr>
    </w:p>
    <w:p w:rsidR="002802D3" w:rsidRDefault="002802D3">
      <w:pPr>
        <w:ind w:right="-83"/>
        <w:jc w:val="both"/>
        <w:rPr>
          <w:sz w:val="28"/>
          <w:szCs w:val="28"/>
        </w:rPr>
      </w:pPr>
    </w:p>
    <w:p w:rsidR="002802D3" w:rsidRDefault="002802D3">
      <w:pPr>
        <w:ind w:right="-83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2802D3">
      <w:pPr>
        <w:ind w:right="-83" w:firstLine="708"/>
        <w:jc w:val="both"/>
        <w:rPr>
          <w:sz w:val="28"/>
          <w:szCs w:val="28"/>
        </w:rPr>
      </w:pPr>
    </w:p>
    <w:p w:rsidR="002802D3" w:rsidRDefault="00F110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Согласование к постановлению Администрации Локомотивного городского округа « 22 »  января  2024 г. № 11</w:t>
      </w:r>
    </w:p>
    <w:p w:rsidR="002802D3" w:rsidRDefault="002802D3">
      <w:pPr>
        <w:rPr>
          <w:sz w:val="28"/>
          <w:szCs w:val="28"/>
        </w:rPr>
      </w:pPr>
    </w:p>
    <w:p w:rsidR="002802D3" w:rsidRDefault="00F1106D">
      <w:pPr>
        <w:ind w:right="4597"/>
        <w:jc w:val="both"/>
      </w:pPr>
      <w:r>
        <w:rPr>
          <w:sz w:val="28"/>
          <w:szCs w:val="28"/>
        </w:rPr>
        <w:t xml:space="preserve">О местах проведения предвыборных публичных мероприятий и выделении специальных мест для размещения печатных </w:t>
      </w:r>
      <w:r>
        <w:rPr>
          <w:sz w:val="28"/>
          <w:szCs w:val="28"/>
        </w:rPr>
        <w:t>агитационных материалов в период проведения выборов Президента Российской Федерации</w:t>
      </w:r>
    </w:p>
    <w:p w:rsidR="002802D3" w:rsidRDefault="002802D3">
      <w:pPr>
        <w:rPr>
          <w:b/>
          <w:bCs/>
          <w:sz w:val="28"/>
          <w:szCs w:val="28"/>
        </w:rPr>
      </w:pPr>
    </w:p>
    <w:p w:rsidR="002802D3" w:rsidRDefault="002802D3">
      <w:pPr>
        <w:rPr>
          <w:sz w:val="22"/>
          <w:szCs w:val="22"/>
        </w:rPr>
      </w:pPr>
    </w:p>
    <w:p w:rsidR="002802D3" w:rsidRDefault="00F1106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802D3" w:rsidRDefault="002802D3">
      <w:pPr>
        <w:rPr>
          <w:sz w:val="28"/>
          <w:szCs w:val="28"/>
        </w:rPr>
      </w:pPr>
    </w:p>
    <w:p w:rsidR="002802D3" w:rsidRDefault="002802D3">
      <w:pPr>
        <w:rPr>
          <w:sz w:val="28"/>
          <w:szCs w:val="28"/>
        </w:rPr>
      </w:pPr>
    </w:p>
    <w:p w:rsidR="002802D3" w:rsidRDefault="00F1106D">
      <w:pPr>
        <w:rPr>
          <w:sz w:val="28"/>
          <w:szCs w:val="28"/>
        </w:rPr>
      </w:pPr>
      <w:r>
        <w:rPr>
          <w:sz w:val="28"/>
          <w:szCs w:val="28"/>
        </w:rPr>
        <w:t>Заместитель Главы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Мамыкин</w:t>
      </w:r>
      <w:proofErr w:type="spellEnd"/>
    </w:p>
    <w:p w:rsidR="002802D3" w:rsidRDefault="002802D3">
      <w:pPr>
        <w:rPr>
          <w:sz w:val="28"/>
          <w:szCs w:val="28"/>
        </w:rPr>
      </w:pPr>
    </w:p>
    <w:p w:rsidR="002802D3" w:rsidRDefault="00F1106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и </w:t>
      </w:r>
    </w:p>
    <w:p w:rsidR="002802D3" w:rsidRDefault="00F1106D">
      <w:pPr>
        <w:rPr>
          <w:sz w:val="28"/>
          <w:szCs w:val="28"/>
        </w:rPr>
      </w:pPr>
      <w:r>
        <w:rPr>
          <w:sz w:val="28"/>
          <w:szCs w:val="28"/>
        </w:rPr>
        <w:t>аналитической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Сироткина</w:t>
      </w:r>
      <w:r>
        <w:rPr>
          <w:sz w:val="28"/>
          <w:szCs w:val="28"/>
        </w:rPr>
        <w:tab/>
      </w:r>
    </w:p>
    <w:p w:rsidR="002802D3" w:rsidRDefault="002802D3">
      <w:pPr>
        <w:rPr>
          <w:sz w:val="28"/>
          <w:szCs w:val="28"/>
        </w:rPr>
      </w:pPr>
    </w:p>
    <w:p w:rsidR="002802D3" w:rsidRDefault="002802D3">
      <w:pPr>
        <w:rPr>
          <w:sz w:val="28"/>
          <w:szCs w:val="28"/>
        </w:rPr>
      </w:pPr>
    </w:p>
    <w:p w:rsidR="002802D3" w:rsidRDefault="00F1106D">
      <w:pPr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Довгун</w:t>
      </w:r>
      <w:proofErr w:type="spellEnd"/>
    </w:p>
    <w:p w:rsidR="002802D3" w:rsidRDefault="002802D3">
      <w:pPr>
        <w:rPr>
          <w:sz w:val="28"/>
          <w:szCs w:val="28"/>
        </w:rPr>
      </w:pPr>
    </w:p>
    <w:p w:rsidR="002802D3" w:rsidRDefault="002802D3">
      <w:pPr>
        <w:rPr>
          <w:sz w:val="28"/>
          <w:szCs w:val="28"/>
        </w:rPr>
      </w:pPr>
    </w:p>
    <w:p w:rsidR="002802D3" w:rsidRDefault="002802D3">
      <w:pPr>
        <w:rPr>
          <w:sz w:val="24"/>
          <w:szCs w:val="24"/>
        </w:rPr>
      </w:pPr>
    </w:p>
    <w:p w:rsidR="002802D3" w:rsidRDefault="002802D3">
      <w:pPr>
        <w:rPr>
          <w:sz w:val="24"/>
          <w:szCs w:val="24"/>
        </w:rPr>
      </w:pPr>
    </w:p>
    <w:p w:rsidR="002802D3" w:rsidRDefault="002802D3">
      <w:pPr>
        <w:rPr>
          <w:sz w:val="24"/>
          <w:szCs w:val="24"/>
        </w:rPr>
      </w:pP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Расчет рассылки:</w:t>
      </w:r>
    </w:p>
    <w:p w:rsidR="002802D3" w:rsidRDefault="002802D3">
      <w:pPr>
        <w:rPr>
          <w:sz w:val="24"/>
          <w:szCs w:val="24"/>
        </w:rPr>
      </w:pP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1 экз. – подлинник</w:t>
      </w: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2 экз. – канцелярия</w:t>
      </w: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3 экз. – ТИК</w:t>
      </w: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4 экз. – СМИ</w:t>
      </w: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5 экз. – ОМВД</w:t>
      </w: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6 экз. – ДК</w:t>
      </w: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7 экз. – СШ</w:t>
      </w: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8 экз. - сайт</w:t>
      </w: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9 экз. - заместитель Главы округа – контроль</w:t>
      </w:r>
    </w:p>
    <w:p w:rsidR="002802D3" w:rsidRDefault="002802D3">
      <w:pPr>
        <w:rPr>
          <w:sz w:val="24"/>
          <w:szCs w:val="24"/>
        </w:rPr>
      </w:pPr>
    </w:p>
    <w:p w:rsidR="002802D3" w:rsidRDefault="002802D3">
      <w:pPr>
        <w:rPr>
          <w:sz w:val="24"/>
          <w:szCs w:val="24"/>
        </w:rPr>
      </w:pPr>
    </w:p>
    <w:p w:rsidR="002802D3" w:rsidRDefault="002802D3">
      <w:pPr>
        <w:rPr>
          <w:sz w:val="24"/>
          <w:szCs w:val="24"/>
        </w:rPr>
      </w:pPr>
    </w:p>
    <w:p w:rsidR="002802D3" w:rsidRDefault="002802D3">
      <w:pPr>
        <w:rPr>
          <w:sz w:val="24"/>
          <w:szCs w:val="24"/>
        </w:rPr>
      </w:pP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 </w:t>
      </w:r>
      <w:proofErr w:type="spellStart"/>
      <w:r>
        <w:rPr>
          <w:sz w:val="24"/>
          <w:szCs w:val="24"/>
        </w:rPr>
        <w:t>Формина</w:t>
      </w:r>
      <w:proofErr w:type="spellEnd"/>
      <w:r>
        <w:rPr>
          <w:sz w:val="24"/>
          <w:szCs w:val="24"/>
        </w:rPr>
        <w:t xml:space="preserve"> Л.Н.</w:t>
      </w:r>
    </w:p>
    <w:p w:rsidR="002802D3" w:rsidRDefault="00F1106D">
      <w:pPr>
        <w:rPr>
          <w:sz w:val="24"/>
          <w:szCs w:val="24"/>
        </w:rPr>
      </w:pPr>
      <w:r>
        <w:rPr>
          <w:sz w:val="24"/>
          <w:szCs w:val="24"/>
        </w:rPr>
        <w:t>Руководитель аппарата администрации, 56775</w:t>
      </w:r>
    </w:p>
    <w:p w:rsidR="002802D3" w:rsidRDefault="002802D3">
      <w:pPr>
        <w:rPr>
          <w:sz w:val="24"/>
          <w:szCs w:val="24"/>
        </w:rPr>
      </w:pPr>
    </w:p>
    <w:p w:rsidR="002802D3" w:rsidRDefault="002802D3">
      <w:pPr>
        <w:rPr>
          <w:sz w:val="24"/>
          <w:szCs w:val="24"/>
        </w:rPr>
      </w:pPr>
    </w:p>
    <w:p w:rsidR="002802D3" w:rsidRDefault="00F1106D">
      <w:pPr>
        <w:jc w:val="right"/>
        <w:rPr>
          <w:sz w:val="24"/>
          <w:szCs w:val="24"/>
        </w:rPr>
      </w:pPr>
      <w:r>
        <w:rPr>
          <w:sz w:val="24"/>
          <w:szCs w:val="24"/>
        </w:rPr>
        <w:t>электронная копия сдана</w:t>
      </w:r>
    </w:p>
    <w:sectPr w:rsidR="002802D3" w:rsidSect="002802D3">
      <w:pgSz w:w="11906" w:h="16838"/>
      <w:pgMar w:top="1134" w:right="851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802D3"/>
    <w:rsid w:val="002802D3"/>
    <w:rsid w:val="00F1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802D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2802D3"/>
    <w:pPr>
      <w:spacing w:after="140" w:line="276" w:lineRule="auto"/>
    </w:pPr>
  </w:style>
  <w:style w:type="paragraph" w:styleId="a5">
    <w:name w:val="List"/>
    <w:basedOn w:val="a4"/>
    <w:rsid w:val="002802D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802D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2802D3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537</Words>
  <Characters>3067</Characters>
  <Application>Microsoft Office Word</Application>
  <DocSecurity>0</DocSecurity>
  <Lines>25</Lines>
  <Paragraphs>7</Paragraphs>
  <ScaleCrop>false</ScaleCrop>
  <Company>Krokoz™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8</cp:revision>
  <cp:lastPrinted>2024-02-14T11:51:00Z</cp:lastPrinted>
  <dcterms:created xsi:type="dcterms:W3CDTF">2021-07-28T05:43:00Z</dcterms:created>
  <dcterms:modified xsi:type="dcterms:W3CDTF">2024-02-14T11:51:00Z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